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before="19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hd w:val="clear" w:color="auto" w:fill="FFFFFF"/>
        <w:spacing w:before="19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hd w:val="clear" w:color="auto" w:fill="FFFFFF"/>
        <w:spacing w:before="19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drawing>
          <wp:anchor behindDoc="0" distT="0" distB="0" distL="114935" distR="114935" simplePos="0" locked="0" layoutInCell="1" allowOverlap="1" relativeHeight="2">
            <wp:simplePos x="0" y="0"/>
            <wp:positionH relativeFrom="column">
              <wp:posOffset>2743200</wp:posOffset>
            </wp:positionH>
            <wp:positionV relativeFrom="paragraph">
              <wp:posOffset>-571500</wp:posOffset>
            </wp:positionV>
            <wp:extent cx="553720" cy="667385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2926" t="-2428" r="-2926" b="-24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67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hd w:val="clear" w:color="auto" w:fill="FFFFFF"/>
        <w:spacing w:before="19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hd w:val="clear" w:color="auto" w:fill="FFFFFF"/>
        <w:spacing w:before="19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АДМИНИСТРАЦИЯ МУНИЦИПАЛЬНОГО ОБРАЗОВАНИЯ </w:t>
      </w:r>
    </w:p>
    <w:p>
      <w:pPr>
        <w:pStyle w:val="Normal"/>
        <w:ind w:left="0" w:right="0" w:hanging="10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БЕЛОРЕЧЕНСКИЙ РАЙОН </w:t>
      </w:r>
    </w:p>
    <w:p>
      <w:pPr>
        <w:pStyle w:val="Normal"/>
        <w:ind w:left="0" w:right="0" w:hanging="10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>
      <w:pPr>
        <w:pStyle w:val="OEM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cs="Times New Roman" w:ascii="Times New Roman" w:hAnsi="Times New Roman"/>
          <w:sz w:val="28"/>
          <w:szCs w:val="28"/>
          <w:lang w:val="ru-RU" w:eastAsia="ru-RU"/>
        </w:rPr>
      </w:r>
    </w:p>
    <w:p>
      <w:pPr>
        <w:pStyle w:val="OEM"/>
        <w:jc w:val="center"/>
        <w:rPr/>
      </w:pPr>
      <w:r>
        <w:rPr>
          <w:rFonts w:cs="Times New Roman" w:ascii="Times New Roman" w:hAnsi="Times New Roman"/>
          <w:sz w:val="24"/>
          <w:szCs w:val="24"/>
          <w:lang w:val="ru-RU" w:eastAsia="ru-RU"/>
        </w:rPr>
        <w:t>от</w:t>
      </w:r>
      <w:r>
        <w:rPr>
          <w:rFonts w:cs="Times New Roman" w:ascii="Times New Roman" w:hAnsi="Times New Roman"/>
          <w:sz w:val="22"/>
          <w:szCs w:val="22"/>
          <w:lang w:val="ru-RU" w:eastAsia="ru-RU"/>
        </w:rPr>
        <w:t xml:space="preserve"> _______________</w:t>
      </w:r>
      <w:r>
        <w:rPr>
          <w:rFonts w:cs="Times New Roman" w:ascii="Times New Roman" w:hAnsi="Times New Roman"/>
          <w:color w:val="FFFFFF"/>
          <w:sz w:val="22"/>
          <w:szCs w:val="22"/>
          <w:lang w:val="ru-RU" w:eastAsia="ru-RU"/>
        </w:rPr>
        <w:t xml:space="preserve">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  <w:lang w:val="ru-RU" w:eastAsia="ru-RU"/>
        </w:rPr>
        <w:t xml:space="preserve">№ </w:t>
      </w:r>
      <w:r>
        <w:rPr>
          <w:rFonts w:cs="Times New Roman" w:ascii="Times New Roman" w:hAnsi="Times New Roman"/>
          <w:sz w:val="22"/>
          <w:szCs w:val="22"/>
          <w:lang w:val="ru-RU" w:eastAsia="ru-RU"/>
        </w:rPr>
        <w:t>________</w:t>
      </w:r>
    </w:p>
    <w:p>
      <w:pPr>
        <w:pStyle w:val="OEM"/>
        <w:jc w:val="center"/>
        <w:rPr>
          <w:rFonts w:ascii="Times New Roman" w:hAnsi="Times New Roman" w:cs="Times New Roman"/>
          <w:sz w:val="16"/>
          <w:szCs w:val="16"/>
          <w:lang w:val="ru-RU" w:eastAsia="ru-RU"/>
        </w:rPr>
      </w:pPr>
      <w:r>
        <w:rPr>
          <w:rFonts w:cs="Times New Roman" w:ascii="Times New Roman" w:hAnsi="Times New Roman"/>
          <w:sz w:val="16"/>
          <w:szCs w:val="16"/>
          <w:lang w:val="ru-RU" w:eastAsia="ru-RU"/>
        </w:rPr>
      </w:r>
    </w:p>
    <w:p>
      <w:pPr>
        <w:pStyle w:val="OEM"/>
        <w:tabs>
          <w:tab w:val="clear" w:pos="709"/>
          <w:tab w:val="left" w:pos="3400" w:leader="none"/>
          <w:tab w:val="left" w:pos="5000" w:leader="none"/>
        </w:tabs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 w:eastAsia="ru-RU"/>
        </w:rPr>
        <w:t>г. Белореченск</w:t>
      </w:r>
    </w:p>
    <w:p>
      <w:pPr>
        <w:pStyle w:val="Normal"/>
        <w:shd w:val="clear" w:color="auto" w:fill="FFFFFF"/>
        <w:spacing w:before="19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hd w:val="clear" w:color="auto" w:fill="FFFFFF"/>
        <w:spacing w:before="19" w:after="0"/>
        <w:jc w:val="center"/>
        <w:rPr>
          <w:rFonts w:ascii="Times New Roman" w:hAnsi="Times New Roman" w:cs="Times New Roman"/>
          <w:b/>
          <w:b/>
          <w:sz w:val="28"/>
          <w:szCs w:val="28"/>
          <w:highlight w:val="yellow"/>
        </w:rPr>
      </w:pPr>
      <w:r>
        <w:rPr>
          <w:rFonts w:cs="Times New Roman" w:ascii="Times New Roman" w:hAnsi="Times New Roman"/>
          <w:b/>
          <w:sz w:val="28"/>
          <w:szCs w:val="28"/>
          <w:highlight w:val="yellow"/>
        </w:rPr>
      </w:r>
    </w:p>
    <w:p>
      <w:pPr>
        <w:pStyle w:val="Normal"/>
        <w:shd w:val="clear" w:color="auto" w:fill="FFFFFF"/>
        <w:spacing w:before="19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>
      <w:pPr>
        <w:pStyle w:val="Normal"/>
        <w:shd w:val="clear" w:color="auto" w:fill="FFFFFF"/>
        <w:spacing w:before="19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муниципального образования Белореченский район </w:t>
      </w:r>
    </w:p>
    <w:p>
      <w:pPr>
        <w:pStyle w:val="Normal"/>
        <w:shd w:val="clear" w:color="auto" w:fill="FFFFFF"/>
        <w:spacing w:before="19" w:after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от 23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 августа </w:t>
      </w:r>
      <w:r>
        <w:rPr>
          <w:rFonts w:cs="Times New Roman" w:ascii="Times New Roman" w:hAnsi="Times New Roman"/>
          <w:b/>
          <w:sz w:val="28"/>
          <w:szCs w:val="28"/>
        </w:rPr>
        <w:t xml:space="preserve">2007 г. № 1820 «Об  оплате </w:t>
      </w:r>
    </w:p>
    <w:p>
      <w:pPr>
        <w:pStyle w:val="Normal"/>
        <w:shd w:val="clear" w:color="auto" w:fill="FFFFFF"/>
        <w:spacing w:before="19" w:after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труда работников органов местного самоуправления, замещающих должности, не являющиеся должностями муниципальной службы»</w:t>
      </w:r>
    </w:p>
    <w:p>
      <w:pPr>
        <w:pStyle w:val="Normal"/>
        <w:shd w:val="clear" w:color="auto" w:fill="FFFFFF"/>
        <w:spacing w:before="19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25"/>
        <w:ind w:firstLine="720"/>
        <w:jc w:val="both"/>
        <w:rPr/>
      </w:pPr>
      <w:r>
        <w:rPr>
          <w:sz w:val="28"/>
          <w:szCs w:val="28"/>
        </w:rPr>
        <w:t>В целях упорядочения оплаты труда работников органов местного самоуправления, замещающих должности, не являющиеся должностями муниципальной службы, руководствуясь статьей  30 Устава муниципального образования Белореченский район,   п о с т а н о в л я ю:</w:t>
      </w:r>
    </w:p>
    <w:p>
      <w:pPr>
        <w:pStyle w:val="Style25"/>
        <w:numPr>
          <w:ilvl w:val="0"/>
          <w:numId w:val="1"/>
        </w:numPr>
        <w:tabs>
          <w:tab w:val="clear" w:pos="709"/>
          <w:tab w:val="left" w:pos="1134" w:leader="none"/>
        </w:tabs>
        <w:ind w:left="0" w:firstLine="720"/>
        <w:jc w:val="both"/>
        <w:rPr/>
      </w:pPr>
      <w:r>
        <w:rPr>
          <w:sz w:val="28"/>
          <w:szCs w:val="28"/>
        </w:rPr>
        <w:t xml:space="preserve">Внести </w:t>
      </w:r>
      <w:r>
        <w:rPr>
          <w:spacing w:val="-4"/>
          <w:sz w:val="28"/>
          <w:szCs w:val="28"/>
        </w:rPr>
        <w:t>изменения в постановление главы муниципального образования Белореченский район от 23 августа 2007 года № 1820 «Об оплате труда работников органов местного самоуправления, замещающих должности, не являющиеся должностями муниципальной службы», изложив</w:t>
      </w:r>
      <w:r>
        <w:rPr>
          <w:rFonts w:cs="Times New Roman"/>
          <w:sz w:val="28"/>
          <w:szCs w:val="28"/>
        </w:rPr>
        <w:t xml:space="preserve"> приложение 2 в новой редакции (прилагается).</w:t>
      </w:r>
    </w:p>
    <w:p>
      <w:pPr>
        <w:pStyle w:val="Normal"/>
        <w:tabs>
          <w:tab w:val="clear" w:pos="709"/>
          <w:tab w:val="left" w:pos="720" w:leader="none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Помощнику главы (пресс-секретарю) муниципального образования Белореченский район Беззубиковой Т.А. опубликовать настоящее постановление в установленном порядке.</w:t>
      </w:r>
    </w:p>
    <w:p>
      <w:pPr>
        <w:pStyle w:val="Style21"/>
        <w:spacing w:before="0" w:after="0"/>
        <w:ind w:firstLine="708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3. </w:t>
      </w:r>
      <w:bookmarkStart w:id="0" w:name="__DdeLink__19_588921513"/>
      <w:r>
        <w:rPr>
          <w:rFonts w:cs="Times New Roman" w:ascii="Times New Roman" w:hAnsi="Times New Roman"/>
          <w:sz w:val="28"/>
          <w:szCs w:val="28"/>
        </w:rPr>
        <w:t>Настоящее постановление вступает в силу с 01 октября 2023 года, но не ранее его официального опубликования</w:t>
      </w:r>
      <w:bookmarkEnd w:id="0"/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Style21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21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21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21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Глава муниципального образования </w:t>
      </w:r>
    </w:p>
    <w:p>
      <w:pPr>
        <w:pStyle w:val="Normal"/>
        <w:ind w:left="1080" w:hanging="108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Белореченский район                                                                        С.В.Сидоренко</w:t>
      </w:r>
    </w:p>
    <w:sectPr>
      <w:headerReference w:type="default" r:id="rId3"/>
      <w:type w:val="nextPage"/>
      <w:pgSz w:w="11906" w:h="16838"/>
      <w:pgMar w:left="1701" w:right="567" w:header="709" w:top="1134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swiss"/>
    <w:pitch w:val="variable"/>
  </w:font>
  <w:font w:name="Arial">
    <w:charset w:val="cc"/>
    <w:family w:val="swiss"/>
    <w:pitch w:val="variable"/>
  </w:font>
  <w:font w:name="Courier New">
    <w:charset w:val="cc"/>
    <w:family w:val="modern"/>
    <w:pitch w:val="default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6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Style26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a0a0a"/>
    <w:pPr>
      <w:widowControl w:val="false"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с отступом Знак"/>
    <w:basedOn w:val="DefaultParagraphFont"/>
    <w:link w:val="a3"/>
    <w:qFormat/>
    <w:rsid w:val="007a0a0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Основной текст Знак"/>
    <w:basedOn w:val="DefaultParagraphFont"/>
    <w:link w:val="a5"/>
    <w:qFormat/>
    <w:rsid w:val="007a0a0a"/>
    <w:rPr>
      <w:rFonts w:ascii="Arial" w:hAnsi="Arial" w:eastAsia="Times New Roman" w:cs="Arial"/>
      <w:sz w:val="20"/>
      <w:szCs w:val="20"/>
      <w:lang w:eastAsia="ru-RU"/>
    </w:rPr>
  </w:style>
  <w:style w:type="character" w:styleId="Style16" w:customStyle="1">
    <w:name w:val="Верхний колонтитул Знак"/>
    <w:basedOn w:val="DefaultParagraphFont"/>
    <w:link w:val="a7"/>
    <w:uiPriority w:val="99"/>
    <w:qFormat/>
    <w:rsid w:val="00e95bb8"/>
    <w:rPr>
      <w:rFonts w:ascii="Arial" w:hAnsi="Arial" w:eastAsia="Times New Roman" w:cs="Arial"/>
      <w:sz w:val="20"/>
      <w:szCs w:val="20"/>
      <w:lang w:eastAsia="ru-RU"/>
    </w:rPr>
  </w:style>
  <w:style w:type="character" w:styleId="Style17" w:customStyle="1">
    <w:name w:val="Нижний колонтитул Знак"/>
    <w:basedOn w:val="DefaultParagraphFont"/>
    <w:link w:val="a9"/>
    <w:uiPriority w:val="99"/>
    <w:semiHidden/>
    <w:qFormat/>
    <w:rsid w:val="00e95bb8"/>
    <w:rPr>
      <w:rFonts w:ascii="Arial" w:hAnsi="Arial" w:eastAsia="Times New Roman" w:cs="Arial"/>
      <w:sz w:val="20"/>
      <w:szCs w:val="20"/>
      <w:lang w:eastAsia="ru-RU"/>
    </w:rPr>
  </w:style>
  <w:style w:type="character" w:styleId="Style18" w:customStyle="1">
    <w:name w:val="Текст выноски Знак"/>
    <w:basedOn w:val="DefaultParagraphFont"/>
    <w:link w:val="ab"/>
    <w:uiPriority w:val="99"/>
    <w:semiHidden/>
    <w:qFormat/>
    <w:rsid w:val="00e95bb8"/>
    <w:rPr>
      <w:rFonts w:ascii="Tahoma" w:hAnsi="Tahoma" w:eastAsia="Times New Roman" w:cs="Tahoma"/>
      <w:sz w:val="16"/>
      <w:szCs w:val="16"/>
      <w:lang w:eastAsia="ru-RU"/>
    </w:rPr>
  </w:style>
  <w:style w:type="character" w:styleId="1">
    <w:name w:val="Основной шрифт абзаца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2">
    <w:name w:val="Основной шрифт абзаца2"/>
    <w:qFormat/>
    <w:rPr/>
  </w:style>
  <w:style w:type="character" w:styleId="3">
    <w:name w:val="Основной шрифт абзаца3"/>
    <w:qFormat/>
    <w:rPr/>
  </w:style>
  <w:style w:type="character" w:styleId="Style19">
    <w:name w:val="Основной шрифт абзаца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1">
    <w:name w:val="Body Text"/>
    <w:basedOn w:val="Normal"/>
    <w:link w:val="a6"/>
    <w:rsid w:val="007a0a0a"/>
    <w:pPr>
      <w:spacing w:before="0" w:after="120"/>
    </w:pPr>
    <w:rPr/>
  </w:style>
  <w:style w:type="paragraph" w:styleId="Style22">
    <w:name w:val="List"/>
    <w:basedOn w:val="Style21"/>
    <w:pPr/>
    <w:rPr>
      <w:rFonts w:cs="Arial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Arial"/>
    </w:rPr>
  </w:style>
  <w:style w:type="paragraph" w:styleId="Style25">
    <w:name w:val="Body Text Indent"/>
    <w:basedOn w:val="Normal"/>
    <w:link w:val="a4"/>
    <w:rsid w:val="007a0a0a"/>
    <w:pPr>
      <w:widowControl/>
      <w:ind w:firstLine="1080"/>
    </w:pPr>
    <w:rPr>
      <w:rFonts w:ascii="Times New Roman" w:hAnsi="Times New Roman" w:cs="Times New Roman"/>
      <w:sz w:val="24"/>
      <w:szCs w:val="24"/>
    </w:rPr>
  </w:style>
  <w:style w:type="paragraph" w:styleId="Style26">
    <w:name w:val="Header"/>
    <w:basedOn w:val="Normal"/>
    <w:link w:val="a8"/>
    <w:uiPriority w:val="99"/>
    <w:unhideWhenUsed/>
    <w:rsid w:val="00e95bb8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27">
    <w:name w:val="Footer"/>
    <w:basedOn w:val="Normal"/>
    <w:link w:val="aa"/>
    <w:uiPriority w:val="99"/>
    <w:semiHidden/>
    <w:unhideWhenUsed/>
    <w:rsid w:val="00e95bb8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c"/>
    <w:uiPriority w:val="99"/>
    <w:semiHidden/>
    <w:unhideWhenUsed/>
    <w:qFormat/>
    <w:rsid w:val="00e95bb8"/>
    <w:pPr/>
    <w:rPr>
      <w:rFonts w:ascii="Tahoma" w:hAnsi="Tahoma" w:cs="Tahoma"/>
      <w:sz w:val="16"/>
      <w:szCs w:val="16"/>
    </w:rPr>
  </w:style>
  <w:style w:type="paragraph" w:styleId="Style28">
    <w:name w:val="Содержимое таблицы"/>
    <w:basedOn w:val="Normal"/>
    <w:qFormat/>
    <w:pPr>
      <w:suppressLineNumbers/>
    </w:pPr>
    <w:rPr/>
  </w:style>
  <w:style w:type="paragraph" w:styleId="Style29">
    <w:name w:val="Заголовок таблицы"/>
    <w:basedOn w:val="Style28"/>
    <w:qFormat/>
    <w:pPr>
      <w:suppressLineNumbers/>
      <w:jc w:val="center"/>
    </w:pPr>
    <w:rPr>
      <w:b/>
      <w:bCs/>
    </w:rPr>
  </w:style>
  <w:style w:type="paragraph" w:styleId="Style30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1">
    <w:name w:val="Прижатый влево"/>
    <w:basedOn w:val="Normal"/>
    <w:next w:val="Normal"/>
    <w:qFormat/>
    <w:pPr>
      <w:autoSpaceDE w:val="false"/>
    </w:pPr>
    <w:rPr>
      <w:rFonts w:ascii="Arial" w:hAnsi="Arial" w:cs="Arial"/>
      <w:sz w:val="18"/>
      <w:szCs w:val="18"/>
    </w:rPr>
  </w:style>
  <w:style w:type="paragraph" w:styleId="11">
    <w:name w:val="Знак1"/>
    <w:basedOn w:val="Normal"/>
    <w:next w:val="Normal"/>
    <w:qFormat/>
    <w:pPr>
      <w:spacing w:lineRule="exact" w:line="240" w:before="0" w:after="160"/>
    </w:pPr>
    <w:rPr>
      <w:rFonts w:ascii="Arial" w:hAnsi="Arial" w:cs="Arial"/>
      <w:sz w:val="20"/>
      <w:szCs w:val="20"/>
      <w:lang w:val="en-US"/>
    </w:rPr>
  </w:style>
  <w:style w:type="paragraph" w:styleId="12">
    <w:name w:val=" Знак1 Знак Знак Знак Знак Знак Знак Знак Знак Знак"/>
    <w:basedOn w:val="Normal"/>
    <w:next w:val="Normal"/>
    <w:qFormat/>
    <w:pPr>
      <w:spacing w:lineRule="exact" w:line="240" w:before="0" w:after="160"/>
      <w:ind w:left="0" w:right="0" w:firstLine="709"/>
    </w:pPr>
    <w:rPr>
      <w:rFonts w:cs="Arial"/>
      <w:szCs w:val="20"/>
      <w:lang w:val="en-US"/>
    </w:rPr>
  </w:style>
  <w:style w:type="paragraph" w:styleId="Style32">
    <w:name w:val=" Знак"/>
    <w:basedOn w:val="Normal"/>
    <w:qFormat/>
    <w:pPr>
      <w:spacing w:before="280" w:after="280"/>
      <w:jc w:val="both"/>
    </w:pPr>
    <w:rPr>
      <w:rFonts w:ascii="Tahoma" w:hAnsi="Tahoma" w:cs="Tahoma"/>
      <w:sz w:val="20"/>
      <w:szCs w:val="20"/>
      <w:lang w:val="en-US"/>
    </w:rPr>
  </w:style>
  <w:style w:type="paragraph" w:styleId="OEM">
    <w:name w:val="Нормальный (OEM)"/>
    <w:basedOn w:val="Normal"/>
    <w:next w:val="Normal"/>
    <w:qFormat/>
    <w:pPr>
      <w:widowControl w:val="false"/>
      <w:autoSpaceDE w:val="false"/>
      <w:jc w:val="both"/>
    </w:pPr>
    <w:rPr>
      <w:rFonts w:ascii="Courier New" w:hAnsi="Courier New" w:cs="Courier New"/>
      <w:sz w:val="20"/>
      <w:szCs w:val="20"/>
    </w:rPr>
  </w:style>
  <w:style w:type="paragraph" w:styleId="ConsNonformat">
    <w:name w:val="ConsNonformat"/>
    <w:qFormat/>
    <w:pPr>
      <w:widowControl/>
      <w:suppressAutoHyphens w:val="true"/>
      <w:kinsoku w:val="true"/>
      <w:overflowPunct w:val="true"/>
      <w:autoSpaceDE w:val="false"/>
      <w:bidi w:val="0"/>
      <w:ind w:left="0" w:right="19772" w:hanging="0"/>
      <w:jc w:val="left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13">
    <w:name w:val="Указатель1"/>
    <w:basedOn w:val="Normal"/>
    <w:qFormat/>
    <w:pPr>
      <w:suppressLineNumbers/>
    </w:pPr>
    <w:rPr>
      <w:rFonts w:cs="Mangal"/>
    </w:rPr>
  </w:style>
  <w:style w:type="paragraph" w:styleId="14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1">
    <w:name w:val="Указатель2"/>
    <w:basedOn w:val="Normal"/>
    <w:qFormat/>
    <w:pPr>
      <w:suppressLineNumbers/>
    </w:pPr>
    <w:rPr>
      <w:rFonts w:cs="Mangal"/>
    </w:rPr>
  </w:style>
  <w:style w:type="paragraph" w:styleId="22">
    <w:name w:val="Название объекта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31">
    <w:name w:val="Указатель3"/>
    <w:basedOn w:val="Normal"/>
    <w:qFormat/>
    <w:pPr>
      <w:suppressLineNumbers/>
    </w:pPr>
    <w:rPr>
      <w:rFonts w:cs="Mangal"/>
    </w:rPr>
  </w:style>
  <w:style w:type="paragraph" w:styleId="Style33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5">
    <w:name w:val="Заголовок1"/>
    <w:basedOn w:val="Normal"/>
    <w:next w:val="Style21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Application>LibreOffice/6.2.3.2$Windows_x86 LibreOffice_project/aecc05fe267cc68dde00352a451aa867b3b546ac</Application>
  <Pages>1</Pages>
  <Words>156</Words>
  <Characters>1123</Characters>
  <CharactersWithSpaces>1436</CharactersWithSpaces>
  <Paragraphs>16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2021-11-26T13:13:00Z</dcterms:created>
  <dc:creator>Olesia</dc:creator>
  <dc:description/>
  <dc:language>ru-RU</dc:language>
  <cp:lastModifiedBy/>
  <cp:lastPrinted>2023-06-14T11:50:04Z</cp:lastPrinted>
  <dcterms:modified xsi:type="dcterms:W3CDTF">2023-06-14T13:21:51Z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